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41" w:rsidRDefault="00472541" w:rsidP="007C7690">
      <w:pPr>
        <w:pStyle w:val="paragraph"/>
        <w:rPr>
          <w:rStyle w:val="normaltextrun"/>
          <w:rFonts w:ascii="Montserrat" w:hAnsi="Montserrat" w:cs="Segoe UI"/>
          <w:color w:val="000000"/>
          <w:sz w:val="52"/>
          <w:szCs w:val="52"/>
        </w:rPr>
      </w:pPr>
      <w:r>
        <w:rPr>
          <w:rStyle w:val="normaltextrun"/>
          <w:rFonts w:ascii="Montserrat" w:hAnsi="Montserrat" w:cs="Segoe UI"/>
          <w:color w:val="000000"/>
          <w:sz w:val="52"/>
          <w:szCs w:val="52"/>
        </w:rPr>
        <w:t>Tisková zpráva </w:t>
      </w:r>
    </w:p>
    <w:p w:rsidR="00C74C15" w:rsidRDefault="00C74C15" w:rsidP="007C7690">
      <w:pPr>
        <w:rPr>
          <w:b/>
          <w:sz w:val="24"/>
          <w:szCs w:val="24"/>
        </w:rPr>
      </w:pPr>
    </w:p>
    <w:p w:rsidR="007C7690" w:rsidRPr="007C7690" w:rsidRDefault="007C7690" w:rsidP="007C7690">
      <w:pPr>
        <w:rPr>
          <w:b/>
          <w:sz w:val="24"/>
          <w:szCs w:val="24"/>
        </w:rPr>
      </w:pPr>
      <w:r w:rsidRPr="007C7690">
        <w:rPr>
          <w:b/>
          <w:sz w:val="24"/>
          <w:szCs w:val="24"/>
        </w:rPr>
        <w:t>Středočeská centrála cestovního ruchu uspěla na veletrhu Holiday World. Odnesla si dvě ocenění</w:t>
      </w:r>
    </w:p>
    <w:p w:rsidR="007C7690" w:rsidRPr="007C7690" w:rsidRDefault="007C7690" w:rsidP="007C7690">
      <w:pPr>
        <w:rPr>
          <w:b/>
        </w:rPr>
      </w:pPr>
      <w:r w:rsidRPr="007C7690">
        <w:t>18. 3. 2024, Praha –</w:t>
      </w:r>
      <w:r>
        <w:t xml:space="preserve"> </w:t>
      </w:r>
      <w:r w:rsidRPr="007C7690">
        <w:rPr>
          <w:b/>
          <w:bCs/>
        </w:rPr>
        <w:t xml:space="preserve">Středočeská </w:t>
      </w:r>
      <w:r w:rsidRPr="007C7690">
        <w:rPr>
          <w:b/>
        </w:rPr>
        <w:t xml:space="preserve">centrála cestovního ruchu, která propaguje turistické možnosti regionu, získala na mezinárodním veletrhu cestovního ruchu a turistiky Holiday World dvě významná ocenění. V kategorii „Nejpůsobivější expozice nad 100 m²“ vybojovala v Letňanech 1. místo a v kategorii „Nejzajímavější propagační materiál“ si odnesla 2. místo za soubor </w:t>
      </w:r>
      <w:r w:rsidR="00BC4FB9">
        <w:rPr>
          <w:b/>
        </w:rPr>
        <w:t xml:space="preserve">propagačních </w:t>
      </w:r>
      <w:r w:rsidRPr="007C7690">
        <w:rPr>
          <w:b/>
        </w:rPr>
        <w:t>tiskovin na recyklovaném papíře.</w:t>
      </w:r>
    </w:p>
    <w:p w:rsidR="0023791F" w:rsidRDefault="007C7690" w:rsidP="007C7690">
      <w:r>
        <w:t xml:space="preserve">Expozice středních Čech </w:t>
      </w:r>
      <w:r w:rsidRPr="000305D9">
        <w:t xml:space="preserve">předvedla </w:t>
      </w:r>
      <w:r>
        <w:t>rozmanitý</w:t>
      </w:r>
      <w:r w:rsidR="0023791F">
        <w:t xml:space="preserve"> charakter.</w:t>
      </w:r>
      <w:r w:rsidR="0023791F" w:rsidRPr="0023791F">
        <w:t> </w:t>
      </w:r>
      <w:r w:rsidR="0023791F" w:rsidRPr="0023791F">
        <w:rPr>
          <w:i/>
        </w:rPr>
        <w:t>„Střední Čechy mají jednoznačně co nabídnout, což dlouhodobě potvrzují  čísla návštěvnosti. Těší mě, že společně s partnery nadále pracujeme na tom, abychom nejen tuzemským, ale i zahraničním návštěvníkům ukazovali krásy našeho kraje. Ocenění naší Středočeské centrály cestovního ruchu v rámci veletrhu Holiday World je důkazem toho, že kvalitní propagace je při prezentaci našeho regionu velmi důleži</w:t>
      </w:r>
      <w:r w:rsidR="00A25F0D">
        <w:rPr>
          <w:i/>
        </w:rPr>
        <w:t>tá. Velké díky patří kolegům z C</w:t>
      </w:r>
      <w:r w:rsidR="0023791F" w:rsidRPr="0023791F">
        <w:rPr>
          <w:i/>
        </w:rPr>
        <w:t>entrály, kteří připravili podle poroty tu nejpůsobivější expozici,“</w:t>
      </w:r>
      <w:r w:rsidR="0023791F" w:rsidRPr="0023791F">
        <w:t> </w:t>
      </w:r>
      <w:r w:rsidR="0023791F">
        <w:t xml:space="preserve">řekl </w:t>
      </w:r>
      <w:r w:rsidR="0023791F" w:rsidRPr="0023791F">
        <w:t>radní pro oblast kultury, památkové péče a cestovního ruchu Václav Švenda. </w:t>
      </w:r>
      <w:r w:rsidR="0023791F">
        <w:t> </w:t>
      </w:r>
    </w:p>
    <w:p w:rsidR="007C7690" w:rsidRDefault="00554AC7" w:rsidP="007C7690">
      <w:r>
        <w:t xml:space="preserve">Letos se </w:t>
      </w:r>
      <w:r w:rsidR="0023791F">
        <w:t xml:space="preserve">expozice </w:t>
      </w:r>
      <w:r>
        <w:t>n</w:t>
      </w:r>
      <w:r w:rsidR="007C7690" w:rsidRPr="000305D9">
        <w:t xml:space="preserve">esla v duchu </w:t>
      </w:r>
      <w:r w:rsidR="007C7690">
        <w:t>aktivní turistiky</w:t>
      </w:r>
      <w:r w:rsidR="007C7690" w:rsidRPr="000305D9">
        <w:t xml:space="preserve"> a </w:t>
      </w:r>
      <w:r w:rsidR="007C7690">
        <w:t>zájemcům</w:t>
      </w:r>
      <w:r w:rsidR="007C7690" w:rsidRPr="000305D9">
        <w:t xml:space="preserve"> ukázala</w:t>
      </w:r>
      <w:r w:rsidR="007C7690">
        <w:t xml:space="preserve"> možnosti </w:t>
      </w:r>
      <w:r>
        <w:t>aktivní</w:t>
      </w:r>
      <w:r w:rsidR="007C7690">
        <w:t xml:space="preserve"> dovolené a relaxace</w:t>
      </w:r>
      <w:r w:rsidR="007C7690" w:rsidRPr="000305D9">
        <w:t xml:space="preserve">. </w:t>
      </w:r>
      <w:r w:rsidR="007C7690">
        <w:t>Návštěvníci veletrhu</w:t>
      </w:r>
      <w:r w:rsidR="007C7690" w:rsidRPr="000305D9">
        <w:t xml:space="preserve"> mohli </w:t>
      </w:r>
      <w:r w:rsidR="007C7690">
        <w:t>střední Čechy</w:t>
      </w:r>
      <w:r w:rsidR="007C7690" w:rsidRPr="000305D9">
        <w:t xml:space="preserve"> poznat pr</w:t>
      </w:r>
      <w:r>
        <w:t>ostřednictvím poutavých vizuálů a</w:t>
      </w:r>
      <w:r w:rsidR="007C7690" w:rsidRPr="000305D9">
        <w:t xml:space="preserve"> propagačních materiálů</w:t>
      </w:r>
      <w:r>
        <w:t xml:space="preserve">. Zájemci si na místě </w:t>
      </w:r>
      <w:r w:rsidR="007C7690">
        <w:t>vyzkouše</w:t>
      </w:r>
      <w:r>
        <w:t>li</w:t>
      </w:r>
      <w:r w:rsidR="007C7690">
        <w:t xml:space="preserve"> veslařský trenažér</w:t>
      </w:r>
      <w:r>
        <w:t>, golfový patovací koberec</w:t>
      </w:r>
      <w:r w:rsidR="007C7690" w:rsidRPr="000305D9">
        <w:t>, ochutn</w:t>
      </w:r>
      <w:r>
        <w:t>ali</w:t>
      </w:r>
      <w:r w:rsidR="007C7690">
        <w:t xml:space="preserve"> regionální</w:t>
      </w:r>
      <w:r w:rsidR="007C7690" w:rsidRPr="000305D9">
        <w:t xml:space="preserve"> </w:t>
      </w:r>
      <w:r w:rsidR="007C7690">
        <w:t>pivo</w:t>
      </w:r>
      <w:r w:rsidR="007C7690" w:rsidRPr="000305D9">
        <w:t xml:space="preserve"> nebo </w:t>
      </w:r>
      <w:r>
        <w:t>prozkoumali</w:t>
      </w:r>
      <w:r w:rsidR="007C7690">
        <w:t xml:space="preserve"> bezbariérové zážitkové trasy s aplikací Disway Trails</w:t>
      </w:r>
      <w:r>
        <w:t xml:space="preserve">. </w:t>
      </w:r>
      <w:r w:rsidR="007C7690" w:rsidRPr="000305D9">
        <w:t>V rámci expozice poskytly vlastní propagační materiály a mapy i jednotlivé oblastní organizace středních Čech nebo příspěvkové organizace z oblasti kultury.</w:t>
      </w:r>
    </w:p>
    <w:p w:rsidR="007C7690" w:rsidRDefault="007C7690" w:rsidP="007C7690">
      <w:r>
        <w:t>Rozmanitost, ale i šetrnost k životnímu prostředí předvedly také brožury Středočeské centrály cestovního ruchu, které získaly 2</w:t>
      </w:r>
      <w:r w:rsidRPr="000305D9">
        <w:t xml:space="preserve">. místo v kategorii Nejzajímavější propagační materiál. </w:t>
      </w:r>
      <w:r>
        <w:t xml:space="preserve">Jako soubor byly oceněny brožury Plavební průvodce, Cyklovýlety, Pěší výlety a Poutní místa za ekologicky odpovědné vyvedení na recyklovaném papíře. </w:t>
      </w:r>
    </w:p>
    <w:p w:rsidR="007C7690" w:rsidRDefault="007C7690" w:rsidP="00345907">
      <w:r w:rsidRPr="007C7690">
        <w:rPr>
          <w:i/>
        </w:rPr>
        <w:t>„Dlouhodobě se snažíme o kreativní i odpovědný přístup k propagaci regionu. Ocenění si vážíme a věříme, že přispěje k dalšímu zviditelnění středních Čech,“</w:t>
      </w:r>
      <w:r>
        <w:t xml:space="preserve"> uvedl </w:t>
      </w:r>
      <w:r w:rsidRPr="000305D9">
        <w:t xml:space="preserve">Jakub Kulhánek, ředitel Středočeské centrály cestovního ruchu. </w:t>
      </w:r>
    </w:p>
    <w:p w:rsidR="007C7690" w:rsidRPr="007C7690" w:rsidRDefault="007C7690" w:rsidP="007C7690">
      <w:r w:rsidRPr="007C7690">
        <w:t xml:space="preserve">Více o vítězných brožurách a dalších propagačních materiálech najdete </w:t>
      </w:r>
      <w:hyperlink r:id="rId11" w:history="1">
        <w:r w:rsidRPr="007C7690">
          <w:rPr>
            <w:rStyle w:val="Hypertextovodkaz"/>
          </w:rPr>
          <w:t>zde</w:t>
        </w:r>
      </w:hyperlink>
      <w:r w:rsidRPr="007C7690">
        <w:t xml:space="preserve">.  </w:t>
      </w:r>
    </w:p>
    <w:p w:rsidR="007C7690" w:rsidRPr="000305D9" w:rsidRDefault="007C7690" w:rsidP="007C7690"/>
    <w:p w:rsidR="007C7690" w:rsidRPr="000305D9" w:rsidRDefault="007C7690" w:rsidP="007C7690"/>
    <w:p w:rsidR="007C7690" w:rsidRDefault="007C7690" w:rsidP="007C7690"/>
    <w:sectPr w:rsidR="007C7690" w:rsidSect="007771C4">
      <w:headerReference w:type="default" r:id="rId12"/>
      <w:footerReference w:type="default" r:id="rId13"/>
      <w:pgSz w:w="11900" w:h="16840"/>
      <w:pgMar w:top="1417" w:right="1417" w:bottom="1417" w:left="1417" w:header="680" w:footer="85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B9" w:rsidRDefault="00B30BB9" w:rsidP="007C7690">
      <w:r>
        <w:separator/>
      </w:r>
    </w:p>
  </w:endnote>
  <w:endnote w:type="continuationSeparator" w:id="1">
    <w:p w:rsidR="00B30BB9" w:rsidRDefault="00B30BB9" w:rsidP="007C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B2" w:rsidRDefault="005926B2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3"/>
        <w:tab w:val="right" w:pos="9066"/>
      </w:tabs>
      <w:ind w:left="-851" w:right="-3686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E317B3" w:rsidRPr="00E317B3">
      <w:rPr>
        <w:noProof/>
      </w:rPr>
      <w:pict>
        <v:shape id="Volný tvar: obrazec 2" o:spid="_x0000_s1028" style="position:absolute;left:0;text-align:left;margin-left:501pt;margin-top:-11pt;width:21.3pt;height:68.1pt;flip:x;z-index:251661312;visibility:visible;mso-position-horizontal-relative:text;mso-position-vertical-relative:text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" adj="-11796480,,5400" path="m259080,l,259080,,896620,261620,629920c263313,417407,265007,204893,259080,xe" fillcolor="#dc2b2e" strokecolor="#dc2b2e">
          <v:stroke startarrowwidth="narrow" startarrowlength="short" endarrowwidth="narrow" endarrowlength="short" joinstyle="round"/>
          <v:formulas/>
          <v:path o:extrusionok="f" o:connecttype="custom" o:connectlocs="289013,0;0,224287;0,776208;291847,545325;289013,0" o:connectangles="0,0,0,0,0" textboxrect="0,0,263216,896620"/>
          <o:lock v:ext="edit" aspectratio="t" verticies="t" text="t" shapetype="t"/>
          <v:textbox inset="2.53958mm,2.53958mm,2.53958mm,2.53958mm">
            <w:txbxContent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70444" w:rsidRDefault="00570444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</w:txbxContent>
          </v:textbox>
        </v:shape>
      </w:pict>
    </w:r>
    <w:r w:rsidR="00E317B3" w:rsidRPr="00E317B3">
      <w:rPr>
        <w:noProof/>
      </w:rPr>
      <w:pict>
        <v:shape id="Volný tvar: obrazec 1" o:spid="_x0000_s1029" style="position:absolute;left:0;text-align:left;margin-left:-70pt;margin-top:-12pt;width:23.25pt;height:68.1pt;z-index:251662336;visibility:visible;mso-position-horizontal-relative:text;mso-position-vertical-relative:text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" adj="-11796480,,5400" path="m259080,l,259080,,896620,261620,629920c263313,417407,265007,204893,259080,xe" fillcolor="#354596" strokecolor="#354596">
          <v:stroke startarrowwidth="narrow" startarrowlength="short" endarrowwidth="narrow" endarrowlength="short" joinstyle="round"/>
          <v:formulas/>
          <v:path o:extrusionok="f" o:connecttype="custom" o:connectlocs="365744,0;0,232521;0,804703;369330,565344;365744,0" o:connectangles="0,0,0,0,0" textboxrect="0,0,263216,896620"/>
          <o:lock v:ext="edit" aspectratio="t" verticies="t" text="t" shapetype="t"/>
          <v:textbox inset="2.53958mm,2.53958mm,2.53958mm,2.53958mm">
            <w:txbxContent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70444" w:rsidRDefault="00570444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3936365</wp:posOffset>
          </wp:positionH>
          <wp:positionV relativeFrom="paragraph">
            <wp:posOffset>-95249</wp:posOffset>
          </wp:positionV>
          <wp:extent cx="2336800" cy="482600"/>
          <wp:effectExtent l="0" t="0" r="0" b="0"/>
          <wp:wrapSquare wrapText="bothSides" distT="0" distB="0" distL="114300" distR="114300"/>
          <wp:docPr id="283188769" name="Obrázek 283188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-492124</wp:posOffset>
          </wp:positionH>
          <wp:positionV relativeFrom="paragraph">
            <wp:posOffset>-83819</wp:posOffset>
          </wp:positionV>
          <wp:extent cx="2451100" cy="482600"/>
          <wp:effectExtent l="0" t="0" r="0" b="0"/>
          <wp:wrapNone/>
          <wp:docPr id="1908975265" name="Obrázek 19089752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B9" w:rsidRDefault="00B30BB9" w:rsidP="007C7690">
      <w:r>
        <w:separator/>
      </w:r>
    </w:p>
  </w:footnote>
  <w:footnote w:type="continuationSeparator" w:id="1">
    <w:p w:rsidR="00B30BB9" w:rsidRDefault="00B30BB9" w:rsidP="007C7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B2" w:rsidRDefault="005926B2">
    <w:pPr>
      <w:pStyle w:val="Normln1"/>
      <w:pBdr>
        <w:top w:val="nil"/>
        <w:left w:val="nil"/>
        <w:bottom w:val="nil"/>
        <w:right w:val="nil"/>
        <w:between w:val="nil"/>
      </w:pBdr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1849120</wp:posOffset>
          </wp:positionH>
          <wp:positionV relativeFrom="page">
            <wp:posOffset>122554</wp:posOffset>
          </wp:positionV>
          <wp:extent cx="2058670" cy="666750"/>
          <wp:effectExtent l="0" t="0" r="0" b="0"/>
          <wp:wrapSquare wrapText="bothSides" distT="0" distB="0" distL="114300" distR="114300"/>
          <wp:docPr id="549149884" name="Obrázek 5491498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317B3" w:rsidRPr="00E317B3">
      <w:rPr>
        <w:noProof/>
      </w:rPr>
      <w:pict>
        <v:shape id="Volný tvar: obrazec 4" o:spid="_x0000_s1026" style="position:absolute;left:0;text-align:left;margin-left:499pt;margin-top:-33pt;width:23.2pt;height:68.3pt;z-index:251659264;visibility:visible;mso-position-horizontal-relative:text;mso-position-vertical-relative:text;v-text-anchor:middle" coordsize="262469,899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" adj="-11796480,,5400" path="m262229,l,261835,,899375,261931,635428c263624,422915,260636,204893,262229,xe" fillcolor="#354596" strokecolor="#354596">
          <v:stroke startarrowwidth="narrow" startarrowlength="short" endarrowwidth="narrow" endarrowlength="short" joinstyle="round"/>
          <v:formulas/>
          <v:path o:extrusionok="f" o:connecttype="custom" o:connectlocs="370956,0;0,234898;0,806848;370534,570056;370956,0" o:connectangles="0,0,0,0,0" textboxrect="0,0,262469,899375"/>
          <o:lock v:ext="edit" aspectratio="t" verticies="t" text="t" shapetype="t"/>
          <v:textbox inset="2.53958mm,2.53958mm,2.53958mm,2.53958mm">
            <w:txbxContent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70444" w:rsidRDefault="00570444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</w:txbxContent>
          </v:textbox>
        </v:shape>
      </w:pict>
    </w:r>
  </w:p>
  <w:p w:rsidR="005926B2" w:rsidRDefault="00E317B3">
    <w:pPr>
      <w:pStyle w:val="Normln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317B3">
      <w:rPr>
        <w:noProof/>
      </w:rPr>
      <w:pict>
        <v:shape id="Volný tvar: obrazec 3" o:spid="_x0000_s1027" style="position:absolute;margin-left:-70pt;margin-top:-48pt;width:21.3pt;height:68.1pt;flip:x;z-index:251660288;visibility:visibl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" adj="-11796480,,5400" path="m259080,l,259080,,896620,261620,629920c263313,417407,265007,204893,259080,xe" fillcolor="#dd2b2d" strokecolor="#dd2b2d">
          <v:stroke startarrowwidth="narrow" startarrowlength="short" endarrowwidth="narrow" endarrowlength="short" joinstyle="round"/>
          <v:formulas/>
          <v:path o:extrusionok="f" o:connecttype="custom" o:connectlocs="281220,0;0,232521;0,804703;283978,565344;281220,0" o:connectangles="0,0,0,0,0" textboxrect="0,0,263216,896620"/>
          <o:lock v:ext="edit" aspectratio="t" verticies="t" text="t" shapetype="t"/>
          <v:textbox inset="2.53958mm,2.53958mm,2.53958mm,2.53958mm">
            <w:txbxContent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70444" w:rsidRDefault="00570444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0E1A"/>
    <w:rsid w:val="00011FBB"/>
    <w:rsid w:val="00015D5D"/>
    <w:rsid w:val="000213CE"/>
    <w:rsid w:val="00026425"/>
    <w:rsid w:val="00027650"/>
    <w:rsid w:val="000277B8"/>
    <w:rsid w:val="0003080F"/>
    <w:rsid w:val="00032F04"/>
    <w:rsid w:val="00040475"/>
    <w:rsid w:val="00047001"/>
    <w:rsid w:val="00054C94"/>
    <w:rsid w:val="00055F15"/>
    <w:rsid w:val="00063DC3"/>
    <w:rsid w:val="00066AD1"/>
    <w:rsid w:val="00080DA1"/>
    <w:rsid w:val="00085C2D"/>
    <w:rsid w:val="0008710E"/>
    <w:rsid w:val="00087F2D"/>
    <w:rsid w:val="00090683"/>
    <w:rsid w:val="00097370"/>
    <w:rsid w:val="000A0D7A"/>
    <w:rsid w:val="000A3361"/>
    <w:rsid w:val="000B32FD"/>
    <w:rsid w:val="000D733F"/>
    <w:rsid w:val="000F15DD"/>
    <w:rsid w:val="000F1792"/>
    <w:rsid w:val="000F4D1E"/>
    <w:rsid w:val="000F5A15"/>
    <w:rsid w:val="00101184"/>
    <w:rsid w:val="00104521"/>
    <w:rsid w:val="00114F9B"/>
    <w:rsid w:val="001209CB"/>
    <w:rsid w:val="001265A4"/>
    <w:rsid w:val="001318D9"/>
    <w:rsid w:val="00136CD3"/>
    <w:rsid w:val="00147F8C"/>
    <w:rsid w:val="001506CE"/>
    <w:rsid w:val="00151027"/>
    <w:rsid w:val="001625BB"/>
    <w:rsid w:val="00162E99"/>
    <w:rsid w:val="00164D31"/>
    <w:rsid w:val="00171F0E"/>
    <w:rsid w:val="0017376F"/>
    <w:rsid w:val="00182C1D"/>
    <w:rsid w:val="001918B9"/>
    <w:rsid w:val="001A5556"/>
    <w:rsid w:val="001A63EA"/>
    <w:rsid w:val="001B087B"/>
    <w:rsid w:val="001E3247"/>
    <w:rsid w:val="001E6330"/>
    <w:rsid w:val="001E6826"/>
    <w:rsid w:val="001E71D9"/>
    <w:rsid w:val="001F0E1A"/>
    <w:rsid w:val="001F6521"/>
    <w:rsid w:val="00203C5E"/>
    <w:rsid w:val="00221366"/>
    <w:rsid w:val="00232A3B"/>
    <w:rsid w:val="0023791F"/>
    <w:rsid w:val="00253B96"/>
    <w:rsid w:val="00260424"/>
    <w:rsid w:val="00264651"/>
    <w:rsid w:val="00277964"/>
    <w:rsid w:val="002808DF"/>
    <w:rsid w:val="00296561"/>
    <w:rsid w:val="002B06B3"/>
    <w:rsid w:val="002B121E"/>
    <w:rsid w:val="002B4E54"/>
    <w:rsid w:val="002D1C7A"/>
    <w:rsid w:val="002E0B93"/>
    <w:rsid w:val="002E18CD"/>
    <w:rsid w:val="002E74AB"/>
    <w:rsid w:val="002F7785"/>
    <w:rsid w:val="003003A6"/>
    <w:rsid w:val="0031156A"/>
    <w:rsid w:val="00314DEA"/>
    <w:rsid w:val="0032216B"/>
    <w:rsid w:val="00323868"/>
    <w:rsid w:val="00345907"/>
    <w:rsid w:val="003529A2"/>
    <w:rsid w:val="003537FF"/>
    <w:rsid w:val="00360BD0"/>
    <w:rsid w:val="0038099C"/>
    <w:rsid w:val="00394E5B"/>
    <w:rsid w:val="00395F25"/>
    <w:rsid w:val="003A1699"/>
    <w:rsid w:val="003B1995"/>
    <w:rsid w:val="003B4046"/>
    <w:rsid w:val="003D054D"/>
    <w:rsid w:val="003D06B9"/>
    <w:rsid w:val="003D317A"/>
    <w:rsid w:val="003E275D"/>
    <w:rsid w:val="003E4711"/>
    <w:rsid w:val="003E7BF2"/>
    <w:rsid w:val="003F2D78"/>
    <w:rsid w:val="00401E0C"/>
    <w:rsid w:val="00412132"/>
    <w:rsid w:val="0042709B"/>
    <w:rsid w:val="00434CDC"/>
    <w:rsid w:val="00445C6A"/>
    <w:rsid w:val="00467486"/>
    <w:rsid w:val="00472541"/>
    <w:rsid w:val="00472905"/>
    <w:rsid w:val="00483B56"/>
    <w:rsid w:val="00492511"/>
    <w:rsid w:val="004928DE"/>
    <w:rsid w:val="004931D8"/>
    <w:rsid w:val="004A3033"/>
    <w:rsid w:val="004A3E31"/>
    <w:rsid w:val="004B3337"/>
    <w:rsid w:val="004C13A5"/>
    <w:rsid w:val="004D2571"/>
    <w:rsid w:val="004D2CEE"/>
    <w:rsid w:val="004D3432"/>
    <w:rsid w:val="004E0BC0"/>
    <w:rsid w:val="004E1A88"/>
    <w:rsid w:val="004E2CD2"/>
    <w:rsid w:val="004F46E6"/>
    <w:rsid w:val="004F6595"/>
    <w:rsid w:val="005001F3"/>
    <w:rsid w:val="0050169E"/>
    <w:rsid w:val="00513563"/>
    <w:rsid w:val="0051422D"/>
    <w:rsid w:val="00517D52"/>
    <w:rsid w:val="00521B82"/>
    <w:rsid w:val="00526ACE"/>
    <w:rsid w:val="00535FA3"/>
    <w:rsid w:val="00537F51"/>
    <w:rsid w:val="005426CF"/>
    <w:rsid w:val="00547ADF"/>
    <w:rsid w:val="00554AC7"/>
    <w:rsid w:val="00570444"/>
    <w:rsid w:val="00571E30"/>
    <w:rsid w:val="005926B2"/>
    <w:rsid w:val="0059424C"/>
    <w:rsid w:val="005A125E"/>
    <w:rsid w:val="005A270A"/>
    <w:rsid w:val="005A543A"/>
    <w:rsid w:val="005A6A7E"/>
    <w:rsid w:val="005B4344"/>
    <w:rsid w:val="005B65F0"/>
    <w:rsid w:val="005C3039"/>
    <w:rsid w:val="005C3345"/>
    <w:rsid w:val="005C47E2"/>
    <w:rsid w:val="005D484E"/>
    <w:rsid w:val="005D5311"/>
    <w:rsid w:val="005D534C"/>
    <w:rsid w:val="005E1A1B"/>
    <w:rsid w:val="006114C6"/>
    <w:rsid w:val="00611C30"/>
    <w:rsid w:val="00614A66"/>
    <w:rsid w:val="00616FFF"/>
    <w:rsid w:val="0064006A"/>
    <w:rsid w:val="00652451"/>
    <w:rsid w:val="00656FAA"/>
    <w:rsid w:val="00663F4A"/>
    <w:rsid w:val="00673BA8"/>
    <w:rsid w:val="00684E77"/>
    <w:rsid w:val="006958CA"/>
    <w:rsid w:val="006A389D"/>
    <w:rsid w:val="006A5547"/>
    <w:rsid w:val="006B3204"/>
    <w:rsid w:val="006B44CA"/>
    <w:rsid w:val="006D4713"/>
    <w:rsid w:val="006D73A9"/>
    <w:rsid w:val="006E0A1C"/>
    <w:rsid w:val="006E5920"/>
    <w:rsid w:val="006F776E"/>
    <w:rsid w:val="00703BE0"/>
    <w:rsid w:val="0070571B"/>
    <w:rsid w:val="00707F74"/>
    <w:rsid w:val="007138A9"/>
    <w:rsid w:val="00713B72"/>
    <w:rsid w:val="00730B7B"/>
    <w:rsid w:val="00731341"/>
    <w:rsid w:val="0074231F"/>
    <w:rsid w:val="00743A27"/>
    <w:rsid w:val="0074765C"/>
    <w:rsid w:val="00753D77"/>
    <w:rsid w:val="007642AE"/>
    <w:rsid w:val="0076779E"/>
    <w:rsid w:val="00772C6F"/>
    <w:rsid w:val="00775AAF"/>
    <w:rsid w:val="00776D20"/>
    <w:rsid w:val="007771C4"/>
    <w:rsid w:val="00777BF9"/>
    <w:rsid w:val="00782593"/>
    <w:rsid w:val="00785725"/>
    <w:rsid w:val="0079399E"/>
    <w:rsid w:val="007A3ECE"/>
    <w:rsid w:val="007A500A"/>
    <w:rsid w:val="007A7AFD"/>
    <w:rsid w:val="007B0E17"/>
    <w:rsid w:val="007C21DD"/>
    <w:rsid w:val="007C7690"/>
    <w:rsid w:val="007D157E"/>
    <w:rsid w:val="007D5CDD"/>
    <w:rsid w:val="007D63BC"/>
    <w:rsid w:val="007F0DCF"/>
    <w:rsid w:val="007F2AD7"/>
    <w:rsid w:val="0080201A"/>
    <w:rsid w:val="00807444"/>
    <w:rsid w:val="00812468"/>
    <w:rsid w:val="00816C4B"/>
    <w:rsid w:val="00821D0A"/>
    <w:rsid w:val="0082319B"/>
    <w:rsid w:val="008270EF"/>
    <w:rsid w:val="00833A64"/>
    <w:rsid w:val="00861408"/>
    <w:rsid w:val="008779AB"/>
    <w:rsid w:val="00880D26"/>
    <w:rsid w:val="00886423"/>
    <w:rsid w:val="00891D32"/>
    <w:rsid w:val="00893284"/>
    <w:rsid w:val="008A2148"/>
    <w:rsid w:val="008B3352"/>
    <w:rsid w:val="008B795B"/>
    <w:rsid w:val="008C0B8F"/>
    <w:rsid w:val="008C49E0"/>
    <w:rsid w:val="008D39D7"/>
    <w:rsid w:val="008E0BC1"/>
    <w:rsid w:val="008F418F"/>
    <w:rsid w:val="00905D31"/>
    <w:rsid w:val="009149C6"/>
    <w:rsid w:val="00914A4A"/>
    <w:rsid w:val="00915FAA"/>
    <w:rsid w:val="00917E79"/>
    <w:rsid w:val="0092096A"/>
    <w:rsid w:val="00933B2E"/>
    <w:rsid w:val="009520F4"/>
    <w:rsid w:val="00967D7C"/>
    <w:rsid w:val="009757AF"/>
    <w:rsid w:val="009804D6"/>
    <w:rsid w:val="00983ECB"/>
    <w:rsid w:val="00991E1B"/>
    <w:rsid w:val="0099640E"/>
    <w:rsid w:val="0099791C"/>
    <w:rsid w:val="009A2B28"/>
    <w:rsid w:val="009A3CEE"/>
    <w:rsid w:val="009B5B8C"/>
    <w:rsid w:val="009C46DC"/>
    <w:rsid w:val="009D7E6A"/>
    <w:rsid w:val="009E5BF8"/>
    <w:rsid w:val="009F52EF"/>
    <w:rsid w:val="00A0752B"/>
    <w:rsid w:val="00A12C58"/>
    <w:rsid w:val="00A15FAB"/>
    <w:rsid w:val="00A22EB6"/>
    <w:rsid w:val="00A2319B"/>
    <w:rsid w:val="00A25D99"/>
    <w:rsid w:val="00A25F0D"/>
    <w:rsid w:val="00A379C5"/>
    <w:rsid w:val="00A44A46"/>
    <w:rsid w:val="00A508EA"/>
    <w:rsid w:val="00A758E7"/>
    <w:rsid w:val="00A90CEF"/>
    <w:rsid w:val="00AA01B7"/>
    <w:rsid w:val="00AB23A0"/>
    <w:rsid w:val="00AC60AF"/>
    <w:rsid w:val="00AD17DA"/>
    <w:rsid w:val="00AE16A1"/>
    <w:rsid w:val="00AF5621"/>
    <w:rsid w:val="00B07A30"/>
    <w:rsid w:val="00B07AAB"/>
    <w:rsid w:val="00B30BB9"/>
    <w:rsid w:val="00B71E28"/>
    <w:rsid w:val="00B72407"/>
    <w:rsid w:val="00B941CB"/>
    <w:rsid w:val="00B9606A"/>
    <w:rsid w:val="00B97C31"/>
    <w:rsid w:val="00BA132C"/>
    <w:rsid w:val="00BA572C"/>
    <w:rsid w:val="00BB3AE1"/>
    <w:rsid w:val="00BB4609"/>
    <w:rsid w:val="00BC1971"/>
    <w:rsid w:val="00BC4FB9"/>
    <w:rsid w:val="00BD2290"/>
    <w:rsid w:val="00BD78BA"/>
    <w:rsid w:val="00BF28AA"/>
    <w:rsid w:val="00C01242"/>
    <w:rsid w:val="00C333E4"/>
    <w:rsid w:val="00C33CC6"/>
    <w:rsid w:val="00C551E2"/>
    <w:rsid w:val="00C72AE5"/>
    <w:rsid w:val="00C72E8D"/>
    <w:rsid w:val="00C74530"/>
    <w:rsid w:val="00C74C15"/>
    <w:rsid w:val="00C77139"/>
    <w:rsid w:val="00C778B4"/>
    <w:rsid w:val="00CA1892"/>
    <w:rsid w:val="00CE7E18"/>
    <w:rsid w:val="00CF0C32"/>
    <w:rsid w:val="00CF2C48"/>
    <w:rsid w:val="00CF2FBC"/>
    <w:rsid w:val="00D01FCE"/>
    <w:rsid w:val="00D0418A"/>
    <w:rsid w:val="00D0484C"/>
    <w:rsid w:val="00D07390"/>
    <w:rsid w:val="00D16744"/>
    <w:rsid w:val="00D23133"/>
    <w:rsid w:val="00D35930"/>
    <w:rsid w:val="00D407F8"/>
    <w:rsid w:val="00D437CA"/>
    <w:rsid w:val="00D6031C"/>
    <w:rsid w:val="00D64F14"/>
    <w:rsid w:val="00D8099C"/>
    <w:rsid w:val="00DB0BBE"/>
    <w:rsid w:val="00DB1DE7"/>
    <w:rsid w:val="00DB3D27"/>
    <w:rsid w:val="00DB4F1C"/>
    <w:rsid w:val="00DC4B7F"/>
    <w:rsid w:val="00DC6C9A"/>
    <w:rsid w:val="00DD1026"/>
    <w:rsid w:val="00DD7892"/>
    <w:rsid w:val="00DF0258"/>
    <w:rsid w:val="00E03409"/>
    <w:rsid w:val="00E10F19"/>
    <w:rsid w:val="00E15DB8"/>
    <w:rsid w:val="00E218BD"/>
    <w:rsid w:val="00E21C02"/>
    <w:rsid w:val="00E317B3"/>
    <w:rsid w:val="00E3195E"/>
    <w:rsid w:val="00E43BC4"/>
    <w:rsid w:val="00E44A6C"/>
    <w:rsid w:val="00E52501"/>
    <w:rsid w:val="00E56375"/>
    <w:rsid w:val="00E74363"/>
    <w:rsid w:val="00E74E0C"/>
    <w:rsid w:val="00E770BE"/>
    <w:rsid w:val="00E8169B"/>
    <w:rsid w:val="00E877B0"/>
    <w:rsid w:val="00E919A1"/>
    <w:rsid w:val="00EA2DD4"/>
    <w:rsid w:val="00EB13B5"/>
    <w:rsid w:val="00EB4B30"/>
    <w:rsid w:val="00ED166B"/>
    <w:rsid w:val="00ED643E"/>
    <w:rsid w:val="00ED7170"/>
    <w:rsid w:val="00EF04C9"/>
    <w:rsid w:val="00EF1282"/>
    <w:rsid w:val="00EF56FF"/>
    <w:rsid w:val="00F16122"/>
    <w:rsid w:val="00F16EB8"/>
    <w:rsid w:val="00F174D5"/>
    <w:rsid w:val="00F2107F"/>
    <w:rsid w:val="00F226C6"/>
    <w:rsid w:val="00F23BC2"/>
    <w:rsid w:val="00F4608E"/>
    <w:rsid w:val="00F479AE"/>
    <w:rsid w:val="00F5009A"/>
    <w:rsid w:val="00F54A0A"/>
    <w:rsid w:val="00F63686"/>
    <w:rsid w:val="00F65B7A"/>
    <w:rsid w:val="00F702B6"/>
    <w:rsid w:val="00F71658"/>
    <w:rsid w:val="00F7556A"/>
    <w:rsid w:val="00F7637A"/>
    <w:rsid w:val="00F90073"/>
    <w:rsid w:val="00F97E34"/>
    <w:rsid w:val="00FA29F9"/>
    <w:rsid w:val="00FA78D6"/>
    <w:rsid w:val="00FB484E"/>
    <w:rsid w:val="00FC24A4"/>
    <w:rsid w:val="00FC4CD5"/>
    <w:rsid w:val="00FD3105"/>
    <w:rsid w:val="00FD7511"/>
    <w:rsid w:val="036F720A"/>
    <w:rsid w:val="0C1ACB71"/>
    <w:rsid w:val="128D776D"/>
    <w:rsid w:val="1963A4E2"/>
    <w:rsid w:val="38F002E4"/>
    <w:rsid w:val="39937E68"/>
    <w:rsid w:val="3F16EA7F"/>
    <w:rsid w:val="641176CF"/>
    <w:rsid w:val="667D3E17"/>
    <w:rsid w:val="6A77CFA9"/>
    <w:rsid w:val="753B1DAE"/>
    <w:rsid w:val="782DC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hidden/>
    <w:qFormat/>
    <w:rsid w:val="007C7690"/>
    <w:pPr>
      <w:spacing w:after="240" w:line="276" w:lineRule="auto"/>
      <w:jc w:val="both"/>
    </w:pPr>
    <w:rPr>
      <w:rFonts w:ascii="Montserrat" w:eastAsia="Montserrat" w:hAnsi="Montserrat" w:cs="Montserrat"/>
      <w:iCs/>
      <w:color w:val="000000"/>
    </w:rPr>
  </w:style>
  <w:style w:type="paragraph" w:styleId="Nadpis1">
    <w:name w:val="heading 1"/>
    <w:basedOn w:val="Normln1"/>
    <w:next w:val="Normln1"/>
    <w:rsid w:val="001F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F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autoRedefine/>
    <w:hidden/>
    <w:qFormat/>
    <w:rsid w:val="001F0E1A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Nadpis4">
    <w:name w:val="heading 4"/>
    <w:basedOn w:val="Normln1"/>
    <w:next w:val="Normln1"/>
    <w:rsid w:val="001F0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F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F0E1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F0E1A"/>
  </w:style>
  <w:style w:type="table" w:customStyle="1" w:styleId="TableNormal">
    <w:name w:val="Table Normal"/>
    <w:rsid w:val="001F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autoRedefine/>
    <w:hidden/>
    <w:qFormat/>
    <w:rsid w:val="001F0E1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styleId="Zhlav">
    <w:name w:val="head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patChar">
    <w:name w:val="Zápat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autoRedefine/>
    <w:hidden/>
    <w:qFormat/>
    <w:rsid w:val="001F0E1A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autoRedefine/>
    <w:hidden/>
    <w:qFormat/>
    <w:rsid w:val="001F0E1A"/>
    <w:rPr>
      <w:rFonts w:eastAsia="Calibri"/>
      <w:sz w:val="18"/>
      <w:szCs w:val="18"/>
    </w:rPr>
  </w:style>
  <w:style w:type="character" w:customStyle="1" w:styleId="TextbublinyChar">
    <w:name w:val="Text bubliny Char"/>
    <w:autoRedefine/>
    <w:hidden/>
    <w:qFormat/>
    <w:rsid w:val="001F0E1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1F0E1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1F0E1A"/>
    <w:pPr>
      <w:ind w:left="720"/>
      <w:contextualSpacing/>
    </w:pPr>
    <w:rPr>
      <w:rFonts w:eastAsia="Calibri"/>
      <w:lang w:val="en-GB" w:eastAsia="en-US"/>
    </w:rPr>
  </w:style>
  <w:style w:type="table" w:styleId="Mkatabulky">
    <w:name w:val="Table Grid"/>
    <w:basedOn w:val="Normlntabulka"/>
    <w:autoRedefine/>
    <w:hidden/>
    <w:qFormat/>
    <w:rsid w:val="001F0E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utoRedefine/>
    <w:hidden/>
    <w:qFormat/>
    <w:rsid w:val="001F0E1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1F0E1A"/>
    <w:rPr>
      <w:rFonts w:ascii="Calibri" w:eastAsia="Calibri" w:hAnsi="Calibri"/>
    </w:rPr>
  </w:style>
  <w:style w:type="character" w:customStyle="1" w:styleId="TextkomenteChar">
    <w:name w:val="Text komentáře Char"/>
    <w:autoRedefine/>
    <w:hidden/>
    <w:qFormat/>
    <w:rsid w:val="001F0E1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-wm-p1">
    <w:name w:val="-wm-p1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1">
    <w:name w:val="-wm-s1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2">
    <w:name w:val="-wm-p2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2">
    <w:name w:val="-wm-s2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3">
    <w:name w:val="-wm-p3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autoRedefine/>
    <w:hidden/>
    <w:qFormat/>
    <w:rsid w:val="001F0E1A"/>
  </w:style>
  <w:style w:type="character" w:customStyle="1" w:styleId="PedmtkomenteChar">
    <w:name w:val="Předmět komentáře Char"/>
    <w:autoRedefine/>
    <w:hidden/>
    <w:qFormat/>
    <w:rsid w:val="001F0E1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vraznn">
    <w:name w:val="Emphasis"/>
    <w:autoRedefine/>
    <w:hidden/>
    <w:uiPriority w:val="20"/>
    <w:qFormat/>
    <w:rsid w:val="001F0E1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uiPriority w:val="99"/>
    <w:qFormat/>
    <w:rsid w:val="001F0E1A"/>
    <w:pPr>
      <w:spacing w:before="100" w:beforeAutospacing="1" w:after="100" w:afterAutospacing="1"/>
    </w:pPr>
  </w:style>
  <w:style w:type="character" w:styleId="Sledovanodkaz">
    <w:name w:val="FollowedHyperlink"/>
    <w:autoRedefine/>
    <w:hidden/>
    <w:qFormat/>
    <w:rsid w:val="001F0E1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autoRedefine/>
    <w:hidden/>
    <w:uiPriority w:val="22"/>
    <w:qFormat/>
    <w:rsid w:val="001F0E1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autoRedefine/>
    <w:hidden/>
    <w:qFormat/>
    <w:rsid w:val="001F0E1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cs-CZ"/>
    </w:rPr>
  </w:style>
  <w:style w:type="paragraph" w:customStyle="1" w:styleId="Siln1">
    <w:name w:val="Silné1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customStyle="1" w:styleId="m9173384669598263594msolistparagraph">
    <w:name w:val="m_9173384669598263594msolistparagraph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Nevyeenzmnka2">
    <w:name w:val="Nevyřešená zmínka2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itul">
    <w:name w:val="Subtitle"/>
    <w:basedOn w:val="Normln1"/>
    <w:next w:val="Normln1"/>
    <w:rsid w:val="001F0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pelle">
    <w:name w:val="spelle"/>
    <w:basedOn w:val="Standardnpsmoodstavce"/>
    <w:rsid w:val="005A125E"/>
  </w:style>
  <w:style w:type="paragraph" w:styleId="Revize">
    <w:name w:val="Revision"/>
    <w:hidden/>
    <w:uiPriority w:val="99"/>
    <w:semiHidden/>
    <w:rsid w:val="0050169E"/>
    <w:rPr>
      <w:rFonts w:ascii="Montserrat" w:eastAsia="Montserrat" w:hAnsi="Montserrat" w:cs="Montserrat"/>
      <w:bCs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743A27"/>
  </w:style>
  <w:style w:type="paragraph" w:customStyle="1" w:styleId="Siln2">
    <w:name w:val="Silné2"/>
    <w:basedOn w:val="Normln"/>
    <w:rsid w:val="00314DEA"/>
    <w:pPr>
      <w:spacing w:before="100" w:beforeAutospacing="1" w:after="100" w:afterAutospacing="1" w:line="240" w:lineRule="auto"/>
    </w:pPr>
    <w:rPr>
      <w:b/>
      <w:iCs w:val="0"/>
    </w:rPr>
  </w:style>
  <w:style w:type="paragraph" w:customStyle="1" w:styleId="pf0">
    <w:name w:val="pf0"/>
    <w:basedOn w:val="Normln"/>
    <w:rsid w:val="00E43BC4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f01">
    <w:name w:val="cf01"/>
    <w:basedOn w:val="Standardnpsmoodstavce"/>
    <w:rsid w:val="00E43BC4"/>
    <w:rPr>
      <w:rFonts w:ascii="Segoe UI" w:hAnsi="Segoe UI" w:cs="Segoe UI" w:hint="default"/>
      <w:color w:val="FF0000"/>
      <w:sz w:val="18"/>
      <w:szCs w:val="18"/>
    </w:rPr>
  </w:style>
  <w:style w:type="paragraph" w:customStyle="1" w:styleId="pnadpis3">
    <w:name w:val="pnadpis3"/>
    <w:basedOn w:val="Normln"/>
    <w:rsid w:val="004A30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csuhlavniwebcervena">
    <w:name w:val="csu_hlavni_web_cervena"/>
    <w:basedOn w:val="Standardnpsmoodstavce"/>
    <w:rsid w:val="004A3033"/>
  </w:style>
  <w:style w:type="paragraph" w:styleId="Zkladntext">
    <w:name w:val="Body Text"/>
    <w:basedOn w:val="Normln"/>
    <w:link w:val="ZkladntextChar"/>
    <w:rsid w:val="003003A6"/>
    <w:pPr>
      <w:spacing w:after="120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003A6"/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7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iCs w:val="0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79AB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8779AB"/>
  </w:style>
  <w:style w:type="paragraph" w:customStyle="1" w:styleId="Siln3">
    <w:name w:val="Silné3"/>
    <w:basedOn w:val="Normln"/>
    <w:rsid w:val="00D041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paragraph">
    <w:name w:val="paragraph"/>
    <w:basedOn w:val="Normln"/>
    <w:rsid w:val="00891D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normaltextrun">
    <w:name w:val="normaltextrun"/>
    <w:basedOn w:val="Standardnpsmoodstavce"/>
    <w:rsid w:val="00891D32"/>
  </w:style>
  <w:style w:type="character" w:customStyle="1" w:styleId="eop">
    <w:name w:val="eop"/>
    <w:basedOn w:val="Standardnpsmoodstavce"/>
    <w:rsid w:val="00891D3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32A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cr.cz/propagacni-materialy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8859f2-c249-4bc7-ba4f-3ef6f68a542f">
      <Terms xmlns="http://schemas.microsoft.com/office/infopath/2007/PartnerControls"/>
    </lcf76f155ced4ddcb4097134ff3c332f>
    <TaxCatchAll xmlns="687db2ee-407e-4269-9ef0-973812dbbadf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kqCohVQN3qKAwmjpw2lob/wdA==">AMUW2mVBcU/nmn/IQKrUk2cGwBz3AK1CltfIkhtLSYuP/1Ch2LHmkMkAinTiKkkJLsjc9mmH4a59TM4x9p9o3X3xVUaEga51cdISl4duqLMY38adl6zbs4kUNDYE5/6CSlkvCgombne3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A99CAF3DB194FBA9CFA2BCAE9DFB4" ma:contentTypeVersion="18" ma:contentTypeDescription="Vytvoří nový dokument" ma:contentTypeScope="" ma:versionID="9863fd21e28af2dbd2248ae37762a98b">
  <xsd:schema xmlns:xsd="http://www.w3.org/2001/XMLSchema" xmlns:xs="http://www.w3.org/2001/XMLSchema" xmlns:p="http://schemas.microsoft.com/office/2006/metadata/properties" xmlns:ns2="648859f2-c249-4bc7-ba4f-3ef6f68a542f" xmlns:ns3="687db2ee-407e-4269-9ef0-973812dbbadf" targetNamespace="http://schemas.microsoft.com/office/2006/metadata/properties" ma:root="true" ma:fieldsID="2e9cd33213bb4c419a6e57a96f8e4e6f" ns2:_="" ns3:_="">
    <xsd:import namespace="648859f2-c249-4bc7-ba4f-3ef6f68a542f"/>
    <xsd:import namespace="687db2ee-407e-4269-9ef0-973812dbb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59f2-c249-4bc7-ba4f-3ef6f68a5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94df955-c1ef-443d-9a30-94e4eb33a0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db2ee-407e-4269-9ef0-973812dbba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85c145-e5a8-4c74-8721-279fb985efe8}" ma:internalName="TaxCatchAll" ma:showField="CatchAllData" ma:web="687db2ee-407e-4269-9ef0-973812dbba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B2BB2-A4A4-4DD1-B6F5-DD654FDAF383}">
  <ds:schemaRefs>
    <ds:schemaRef ds:uri="http://schemas.microsoft.com/office/2006/metadata/properties"/>
    <ds:schemaRef ds:uri="http://schemas.microsoft.com/office/infopath/2007/PartnerControls"/>
    <ds:schemaRef ds:uri="648859f2-c249-4bc7-ba4f-3ef6f68a542f"/>
    <ds:schemaRef ds:uri="687db2ee-407e-4269-9ef0-973812dbbadf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FCB4C69-7A19-465D-A3E5-3888FC937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59f2-c249-4bc7-ba4f-3ef6f68a542f"/>
    <ds:schemaRef ds:uri="687db2ee-407e-4269-9ef0-973812dbb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CA217-E557-4A36-A57C-7EE662171D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BF1F1D-9930-4AE2-9A89-0F1CE2B0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11</cp:revision>
  <cp:lastPrinted>2023-10-11T07:33:00Z</cp:lastPrinted>
  <dcterms:created xsi:type="dcterms:W3CDTF">2024-03-18T08:26:00Z</dcterms:created>
  <dcterms:modified xsi:type="dcterms:W3CDTF">2024-03-18T13:33:00Z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0x010100450A99CAF3DB194FBA9CFA2BCAE9DFB4</vt:lpwstr>
  </property>
</Properties>
</file>